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75" w:rsidRPr="00982B75" w:rsidRDefault="00982B75" w:rsidP="00982B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82B75">
        <w:rPr>
          <w:rFonts w:ascii="Times New Roman" w:eastAsia="Times New Roman" w:hAnsi="Times New Roman" w:cs="Times New Roman"/>
          <w:b/>
          <w:bCs/>
          <w:color w:val="000000"/>
          <w:sz w:val="24"/>
          <w:szCs w:val="24"/>
        </w:rPr>
        <w:t>Review Process</w:t>
      </w:r>
    </w:p>
    <w:p w:rsidR="004212E7" w:rsidRPr="00982B75" w:rsidRDefault="00982B75" w:rsidP="00982B75">
      <w:pPr>
        <w:spacing w:line="360" w:lineRule="auto"/>
        <w:jc w:val="both"/>
        <w:rPr>
          <w:rFonts w:ascii="Times New Roman" w:eastAsia="Times New Roman" w:hAnsi="Times New Roman" w:cs="Times New Roman"/>
          <w:color w:val="000000"/>
          <w:sz w:val="24"/>
          <w:szCs w:val="24"/>
        </w:rPr>
      </w:pPr>
      <w:r w:rsidRPr="00982B75">
        <w:rPr>
          <w:rFonts w:ascii="Times New Roman" w:eastAsia="Times New Roman" w:hAnsi="Times New Roman" w:cs="Times New Roman"/>
          <w:color w:val="000000"/>
          <w:sz w:val="24"/>
          <w:szCs w:val="24"/>
        </w:rPr>
        <w:t>UGONSA shall not accept or publish manuscripts in its journal (The Nursing Scope) without prior peer- review. There shall be a review process of manuscripts by one or more reviewers who are conversant in the pertinent subject area.</w:t>
      </w:r>
    </w:p>
    <w:p w:rsidR="00982B75" w:rsidRPr="00982B75" w:rsidRDefault="00982B75" w:rsidP="00982B75">
      <w:pPr>
        <w:spacing w:line="360" w:lineRule="auto"/>
        <w:jc w:val="both"/>
        <w:rPr>
          <w:rFonts w:ascii="Times New Roman" w:eastAsia="Times New Roman" w:hAnsi="Times New Roman" w:cs="Times New Roman"/>
          <w:color w:val="000000"/>
          <w:sz w:val="27"/>
          <w:szCs w:val="27"/>
        </w:rPr>
      </w:pPr>
      <w:r w:rsidRPr="00982B75">
        <w:rPr>
          <w:rFonts w:ascii="Times New Roman" w:eastAsia="Times New Roman" w:hAnsi="Times New Roman" w:cs="Times New Roman"/>
          <w:color w:val="000000"/>
          <w:sz w:val="24"/>
          <w:szCs w:val="24"/>
        </w:rPr>
        <w:t>Authors should strive for maximum clarity of expression, bearing in mind that the purpose of the publication is the disclosure of scientific knowledge. Material that is not essential to the continuity of the text (e.g., proofs, derivations, or calculations) shall be placed in Appendices</w:t>
      </w:r>
    </w:p>
    <w:p w:rsidR="00982B75" w:rsidRPr="00982B75" w:rsidRDefault="00982B75" w:rsidP="00982B75">
      <w:pPr>
        <w:spacing w:after="0" w:line="360" w:lineRule="auto"/>
        <w:jc w:val="both"/>
        <w:rPr>
          <w:rFonts w:ascii="Times New Roman" w:eastAsia="Times New Roman" w:hAnsi="Times New Roman" w:cs="Times New Roman"/>
          <w:color w:val="000000"/>
          <w:sz w:val="27"/>
          <w:szCs w:val="27"/>
        </w:rPr>
      </w:pPr>
      <w:r w:rsidRPr="00982B75">
        <w:rPr>
          <w:rFonts w:ascii="Times New Roman" w:eastAsia="Times New Roman" w:hAnsi="Times New Roman" w:cs="Times New Roman"/>
          <w:color w:val="000000"/>
          <w:sz w:val="24"/>
          <w:szCs w:val="24"/>
        </w:rPr>
        <w:t xml:space="preserve">Editor-In-Chief evaluates the </w:t>
      </w:r>
      <w:r w:rsidR="00FF3386">
        <w:rPr>
          <w:rFonts w:ascii="Times New Roman" w:eastAsia="Times New Roman" w:hAnsi="Times New Roman" w:cs="Times New Roman"/>
          <w:color w:val="000000"/>
          <w:sz w:val="24"/>
          <w:szCs w:val="24"/>
        </w:rPr>
        <w:t xml:space="preserve">plagiarism originality index result of the paper and the </w:t>
      </w:r>
      <w:r w:rsidRPr="00982B75">
        <w:rPr>
          <w:rFonts w:ascii="Times New Roman" w:eastAsia="Times New Roman" w:hAnsi="Times New Roman" w:cs="Times New Roman"/>
          <w:color w:val="000000"/>
          <w:sz w:val="24"/>
          <w:szCs w:val="24"/>
        </w:rPr>
        <w:t>recommendation(s) of the Editors and Reviewers and notifies author about the manuscript status. The manuscript may be accepted for publication</w:t>
      </w:r>
    </w:p>
    <w:p w:rsidR="00982B75" w:rsidRPr="00982B75" w:rsidRDefault="00982B75" w:rsidP="00982B75">
      <w:pPr>
        <w:spacing w:after="0" w:line="360" w:lineRule="auto"/>
        <w:jc w:val="both"/>
        <w:rPr>
          <w:rFonts w:ascii="Times New Roman" w:eastAsia="Times New Roman" w:hAnsi="Times New Roman" w:cs="Times New Roman"/>
          <w:color w:val="000000"/>
          <w:sz w:val="27"/>
          <w:szCs w:val="27"/>
        </w:rPr>
      </w:pPr>
      <w:r w:rsidRPr="00982B75">
        <w:rPr>
          <w:rFonts w:ascii="Times New Roman" w:eastAsia="Times New Roman" w:hAnsi="Times New Roman" w:cs="Times New Roman"/>
          <w:color w:val="000000"/>
          <w:sz w:val="24"/>
          <w:szCs w:val="24"/>
        </w:rPr>
        <w:t>1)  as it is without changes </w:t>
      </w:r>
    </w:p>
    <w:p w:rsidR="00982B75" w:rsidRPr="00982B75" w:rsidRDefault="00982B75" w:rsidP="00982B75">
      <w:pPr>
        <w:spacing w:after="0" w:line="360" w:lineRule="auto"/>
        <w:jc w:val="both"/>
        <w:rPr>
          <w:rFonts w:ascii="Times New Roman" w:eastAsia="Times New Roman" w:hAnsi="Times New Roman" w:cs="Times New Roman"/>
          <w:color w:val="000000"/>
          <w:sz w:val="27"/>
          <w:szCs w:val="27"/>
        </w:rPr>
      </w:pPr>
      <w:r w:rsidRPr="00982B75">
        <w:rPr>
          <w:rFonts w:ascii="Times New Roman" w:eastAsia="Times New Roman" w:hAnsi="Times New Roman" w:cs="Times New Roman"/>
          <w:color w:val="000000"/>
          <w:sz w:val="24"/>
          <w:szCs w:val="24"/>
        </w:rPr>
        <w:t>2) with minor changes, or minor review</w:t>
      </w:r>
    </w:p>
    <w:p w:rsidR="00982B75" w:rsidRPr="00982B75" w:rsidRDefault="00982B75" w:rsidP="00982B75">
      <w:pPr>
        <w:spacing w:after="0" w:line="360" w:lineRule="auto"/>
        <w:jc w:val="both"/>
        <w:rPr>
          <w:rFonts w:ascii="Times New Roman" w:eastAsia="Times New Roman" w:hAnsi="Times New Roman" w:cs="Times New Roman"/>
          <w:color w:val="000000"/>
          <w:sz w:val="27"/>
          <w:szCs w:val="27"/>
        </w:rPr>
      </w:pPr>
      <w:r w:rsidRPr="00982B75">
        <w:rPr>
          <w:rFonts w:ascii="Times New Roman" w:eastAsia="Times New Roman" w:hAnsi="Times New Roman" w:cs="Times New Roman"/>
          <w:color w:val="000000"/>
          <w:sz w:val="24"/>
          <w:szCs w:val="24"/>
        </w:rPr>
        <w:t>3) after substantial revision and additional review</w:t>
      </w:r>
    </w:p>
    <w:p w:rsidR="00982B75" w:rsidRPr="00982B75" w:rsidRDefault="00982B75" w:rsidP="00982B75">
      <w:pPr>
        <w:spacing w:line="360" w:lineRule="auto"/>
        <w:jc w:val="both"/>
        <w:rPr>
          <w:rFonts w:ascii="Times New Roman" w:eastAsia="Times New Roman" w:hAnsi="Times New Roman" w:cs="Times New Roman"/>
          <w:color w:val="000000"/>
          <w:sz w:val="27"/>
          <w:szCs w:val="27"/>
        </w:rPr>
      </w:pPr>
      <w:r w:rsidRPr="00982B75">
        <w:rPr>
          <w:rFonts w:ascii="Times New Roman" w:eastAsia="Times New Roman" w:hAnsi="Times New Roman" w:cs="Times New Roman"/>
          <w:color w:val="000000"/>
          <w:sz w:val="24"/>
          <w:szCs w:val="24"/>
        </w:rPr>
        <w:t>4) Rejected.</w:t>
      </w:r>
    </w:p>
    <w:p w:rsidR="00982B75" w:rsidRPr="00982B75" w:rsidRDefault="00982B75" w:rsidP="00982B75">
      <w:pPr>
        <w:spacing w:line="360" w:lineRule="auto"/>
        <w:jc w:val="both"/>
        <w:rPr>
          <w:rFonts w:ascii="Times New Roman" w:eastAsia="Times New Roman" w:hAnsi="Times New Roman" w:cs="Times New Roman"/>
          <w:color w:val="000000"/>
          <w:sz w:val="27"/>
          <w:szCs w:val="27"/>
        </w:rPr>
      </w:pPr>
      <w:r w:rsidRPr="00982B75">
        <w:rPr>
          <w:rFonts w:ascii="Times New Roman" w:eastAsia="Times New Roman" w:hAnsi="Times New Roman" w:cs="Times New Roman"/>
          <w:color w:val="000000"/>
          <w:sz w:val="24"/>
          <w:szCs w:val="24"/>
        </w:rPr>
        <w:t>The comments of the anonymous reviewers shall be forwarded to the author(s), and when the author(s) is/are ready to submit their revised manuscript(s), the author(s) shall be required to disclose the modifications that have been made in the manuscript(s) and if without changes - why the suggested change(s) was/were not made.</w:t>
      </w:r>
    </w:p>
    <w:p w:rsidR="00982B75" w:rsidRPr="00982B75" w:rsidRDefault="00982B75" w:rsidP="00982B75">
      <w:pPr>
        <w:spacing w:line="360" w:lineRule="auto"/>
        <w:jc w:val="both"/>
        <w:rPr>
          <w:rFonts w:ascii="Times New Roman" w:eastAsia="Times New Roman" w:hAnsi="Times New Roman" w:cs="Times New Roman"/>
          <w:color w:val="000000"/>
          <w:sz w:val="27"/>
          <w:szCs w:val="27"/>
        </w:rPr>
      </w:pPr>
      <w:r w:rsidRPr="00982B75">
        <w:rPr>
          <w:rFonts w:ascii="Times New Roman" w:eastAsia="Times New Roman" w:hAnsi="Times New Roman" w:cs="Times New Roman"/>
          <w:color w:val="000000"/>
          <w:sz w:val="24"/>
          <w:szCs w:val="24"/>
        </w:rPr>
        <w:t>Material that has been previously copyrighted, published, or accepted for publication will not be considered for publication in The Nursing Scope.</w:t>
      </w:r>
    </w:p>
    <w:p w:rsidR="00982B75" w:rsidRPr="00982B75" w:rsidRDefault="00982B75" w:rsidP="00982B75">
      <w:pPr>
        <w:spacing w:line="360" w:lineRule="auto"/>
        <w:jc w:val="both"/>
        <w:rPr>
          <w:rFonts w:ascii="Times New Roman" w:eastAsia="Times New Roman" w:hAnsi="Times New Roman" w:cs="Times New Roman"/>
          <w:color w:val="000000"/>
          <w:sz w:val="27"/>
          <w:szCs w:val="27"/>
        </w:rPr>
      </w:pPr>
      <w:r w:rsidRPr="00982B75">
        <w:rPr>
          <w:rFonts w:ascii="Times New Roman" w:eastAsia="Times New Roman" w:hAnsi="Times New Roman" w:cs="Times New Roman"/>
          <w:color w:val="000000"/>
          <w:sz w:val="24"/>
          <w:szCs w:val="24"/>
        </w:rPr>
        <w:t>The review process shall ensure that if more than one author participated in the manuscript, they shall all have equal opportunity for publication of their paper. Acceptance and scheduling of publication shall be coordinated by the Editor-in-Chief in collaboration with UGONSA National Secretary.</w:t>
      </w:r>
    </w:p>
    <w:p w:rsidR="0000669A" w:rsidRPr="00C5520A" w:rsidRDefault="00982B75" w:rsidP="00982B75">
      <w:pPr>
        <w:spacing w:after="0" w:line="360" w:lineRule="auto"/>
        <w:jc w:val="both"/>
        <w:rPr>
          <w:rFonts w:ascii="Times New Roman" w:hAnsi="Times New Roman" w:cs="Times New Roman"/>
          <w:sz w:val="24"/>
          <w:szCs w:val="24"/>
        </w:rPr>
      </w:pPr>
      <w:r w:rsidRPr="00982B75">
        <w:rPr>
          <w:rFonts w:ascii="Times New Roman" w:eastAsia="Times New Roman" w:hAnsi="Times New Roman" w:cs="Times New Roman"/>
          <w:color w:val="000000"/>
          <w:sz w:val="24"/>
          <w:szCs w:val="24"/>
        </w:rPr>
        <w:t xml:space="preserve">The Editorial Board Members and the Reviewers are highly committed to a quick review process of papers, but not with the sacrifice of the right judgment. The review process shall be as short as possible </w:t>
      </w:r>
      <w:r w:rsidR="0064762F">
        <w:rPr>
          <w:rFonts w:ascii="Times New Roman" w:eastAsia="Times New Roman" w:hAnsi="Times New Roman" w:cs="Times New Roman"/>
          <w:color w:val="000000"/>
          <w:sz w:val="24"/>
          <w:szCs w:val="24"/>
        </w:rPr>
        <w:t xml:space="preserve">but </w:t>
      </w:r>
      <w:r w:rsidRPr="00982B75">
        <w:rPr>
          <w:rFonts w:ascii="Times New Roman" w:eastAsia="Times New Roman" w:hAnsi="Times New Roman" w:cs="Times New Roman"/>
          <w:color w:val="000000"/>
          <w:sz w:val="24"/>
          <w:szCs w:val="24"/>
        </w:rPr>
        <w:t>in accordan</w:t>
      </w:r>
      <w:r w:rsidR="0064088A">
        <w:rPr>
          <w:rFonts w:ascii="Times New Roman" w:eastAsia="Times New Roman" w:hAnsi="Times New Roman" w:cs="Times New Roman"/>
          <w:color w:val="000000"/>
          <w:sz w:val="24"/>
          <w:szCs w:val="24"/>
        </w:rPr>
        <w:t>ce with the specific demands of</w:t>
      </w:r>
      <w:r w:rsidR="00393B0E">
        <w:rPr>
          <w:rFonts w:ascii="Times New Roman" w:eastAsia="Times New Roman" w:hAnsi="Times New Roman" w:cs="Times New Roman"/>
          <w:color w:val="000000"/>
          <w:sz w:val="24"/>
          <w:szCs w:val="24"/>
        </w:rPr>
        <w:t xml:space="preserve"> a paper</w:t>
      </w:r>
      <w:r w:rsidRPr="00982B75">
        <w:rPr>
          <w:rFonts w:ascii="Times New Roman" w:eastAsia="Times New Roman" w:hAnsi="Times New Roman" w:cs="Times New Roman"/>
          <w:color w:val="000000"/>
          <w:sz w:val="24"/>
          <w:szCs w:val="24"/>
        </w:rPr>
        <w:t>.</w:t>
      </w:r>
    </w:p>
    <w:p w:rsidR="00DB1BC6" w:rsidRDefault="00DB1BC6" w:rsidP="0000669A"/>
    <w:p w:rsidR="00114384" w:rsidRDefault="00B97821" w:rsidP="00571BFF">
      <w:pPr>
        <w:jc w:val="center"/>
      </w:pPr>
      <w:r w:rsidRPr="00571BFF">
        <w:lastRenderedPageBreak/>
        <w:pict>
          <v:rect id="_x0000_s1028" style="position:absolute;left:0;text-align:left;margin-left:-28.55pt;margin-top:22.25pt;width:144.05pt;height:37.8pt;z-index:251660288">
            <v:textbox style="mso-next-textbox:#_x0000_s1028">
              <w:txbxContent>
                <w:p w:rsidR="009D3E89" w:rsidRPr="009D3E89" w:rsidRDefault="009D3E89" w:rsidP="009D3E89">
                  <w:r w:rsidRPr="009D3E89">
                    <w:t>Submission</w:t>
                  </w:r>
                  <w:r w:rsidR="00A216B2">
                    <w:t xml:space="preserve"> of Manuscript</w:t>
                  </w:r>
                </w:p>
                <w:p w:rsidR="00DB1BC6" w:rsidRPr="009D3E89" w:rsidRDefault="00DB1BC6" w:rsidP="009D3E89"/>
              </w:txbxContent>
            </v:textbox>
          </v:rect>
        </w:pict>
      </w:r>
      <w:r w:rsidR="00BC79DE" w:rsidRPr="00571BFF">
        <w:pict>
          <v:rect id="_x0000_s1027" style="position:absolute;left:0;text-align:left;margin-left:146.1pt;margin-top:22.25pt;width:144.05pt;height:37.8pt;z-index:251659264">
            <v:textbox style="mso-next-textbox:#_x0000_s1027">
              <w:txbxContent>
                <w:p w:rsidR="00DB1BC6" w:rsidRDefault="00DB1BC6">
                  <w:r>
                    <w:t>Paper received by the UGONSA National Secretary</w:t>
                  </w:r>
                </w:p>
              </w:txbxContent>
            </v:textbox>
          </v:rect>
        </w:pict>
      </w:r>
      <w:r w:rsidR="000D3831" w:rsidRPr="00571BFF">
        <w:rPr>
          <w:b/>
        </w:rPr>
        <w:t>Publication Process Flowchart</w:t>
      </w:r>
    </w:p>
    <w:p w:rsidR="00114384" w:rsidRDefault="00B97821" w:rsidP="00114384">
      <w:r>
        <w:rPr>
          <w:noProof/>
        </w:rPr>
        <w:pict>
          <v:shapetype id="_x0000_t32" coordsize="21600,21600" o:spt="32" o:oned="t" path="m,l21600,21600e" filled="f">
            <v:path arrowok="t" fillok="f" o:connecttype="none"/>
            <o:lock v:ext="edit" shapetype="t"/>
          </v:shapetype>
          <v:shape id="_x0000_s1046" type="#_x0000_t32" style="position:absolute;margin-left:115.5pt;margin-top:14.45pt;width:30.6pt;height:0;z-index:251677696" o:connectortype="straight"/>
        </w:pict>
      </w:r>
    </w:p>
    <w:p w:rsidR="00DB1BC6" w:rsidRDefault="00937F10" w:rsidP="00114384">
      <w:pPr>
        <w:tabs>
          <w:tab w:val="left" w:pos="8284"/>
        </w:tabs>
      </w:pPr>
      <w:r>
        <w:rPr>
          <w:noProof/>
        </w:rPr>
        <w:pict>
          <v:shape id="_x0000_s1055" type="#_x0000_t32" style="position:absolute;margin-left:207.45pt;margin-top:9.15pt;width:0;height:24.4pt;z-index:251686912" o:connectortype="straight"/>
        </w:pict>
      </w:r>
      <w:r w:rsidR="00114384">
        <w:tab/>
      </w:r>
    </w:p>
    <w:p w:rsidR="00114384" w:rsidRDefault="00114384" w:rsidP="00114384">
      <w:pPr>
        <w:tabs>
          <w:tab w:val="left" w:pos="8284"/>
        </w:tabs>
      </w:pPr>
      <w:r>
        <w:rPr>
          <w:noProof/>
        </w:rPr>
        <w:pict>
          <v:rect id="_x0000_s1029" style="position:absolute;margin-left:146.1pt;margin-top:8.1pt;width:144.05pt;height:37.8pt;z-index:251661312">
            <v:textbox style="mso-next-textbox:#_x0000_s1029">
              <w:txbxContent>
                <w:p w:rsidR="004F56B4" w:rsidRPr="004F56B4" w:rsidRDefault="004F56B4" w:rsidP="004F56B4">
                  <w:r w:rsidRPr="004F56B4">
                    <w:t>Accepted by Editor-in-Chief</w:t>
                  </w:r>
                </w:p>
                <w:p w:rsidR="00114384" w:rsidRPr="004F56B4" w:rsidRDefault="00114384" w:rsidP="004F56B4"/>
              </w:txbxContent>
            </v:textbox>
          </v:rect>
        </w:pict>
      </w:r>
    </w:p>
    <w:p w:rsidR="00114384" w:rsidRDefault="00D34D8C" w:rsidP="00BC79DE">
      <w:pPr>
        <w:tabs>
          <w:tab w:val="left" w:pos="6430"/>
        </w:tabs>
      </w:pPr>
      <w:r>
        <w:rPr>
          <w:noProof/>
        </w:rPr>
        <w:pict>
          <v:rect id="_x0000_s1035" style="position:absolute;margin-left:320.75pt;margin-top:7.3pt;width:144.05pt;height:37.8pt;z-index:251667456">
            <v:textbox style="mso-next-textbox:#_x0000_s1035">
              <w:txbxContent>
                <w:p w:rsidR="00460528" w:rsidRPr="009B1540" w:rsidRDefault="009B1540" w:rsidP="009B1540">
                  <w:r w:rsidRPr="009B1540">
                    <w:t>Author(s) revision</w:t>
                  </w:r>
                </w:p>
              </w:txbxContent>
            </v:textbox>
          </v:rect>
        </w:pict>
      </w:r>
      <w:r w:rsidR="00937F10">
        <w:rPr>
          <w:noProof/>
        </w:rPr>
        <w:pict>
          <v:shape id="_x0000_s1054" type="#_x0000_t32" style="position:absolute;margin-left:207.45pt;margin-top:20.5pt;width:0;height:24.4pt;z-index:251685888" o:connectortype="straight"/>
        </w:pict>
      </w:r>
      <w:r w:rsidR="00BC79DE">
        <w:tab/>
      </w:r>
    </w:p>
    <w:p w:rsidR="00BC79DE" w:rsidRPr="00114384" w:rsidRDefault="002E3E46" w:rsidP="00BC79DE">
      <w:pPr>
        <w:tabs>
          <w:tab w:val="left" w:pos="6430"/>
        </w:tabs>
      </w:pPr>
      <w:r>
        <w:rPr>
          <w:noProof/>
        </w:rPr>
        <w:pict>
          <v:shape id="_x0000_s1057" type="#_x0000_t32" style="position:absolute;margin-left:379.95pt;margin-top:19.65pt;width:.05pt;height:31.2pt;z-index:251688960" o:connectortype="straight"/>
        </w:pict>
      </w:r>
      <w:r w:rsidR="004A7B16">
        <w:rPr>
          <w:noProof/>
        </w:rPr>
        <w:pict>
          <v:shape id="_x0000_s1049" type="#_x0000_t32" style="position:absolute;margin-left:290.15pt;margin-top:81.85pt;width:30.6pt;height:0;z-index:251680768" o:connectortype="straight"/>
        </w:pict>
      </w:r>
      <w:r w:rsidR="00D34D8C">
        <w:rPr>
          <w:noProof/>
        </w:rPr>
        <w:pict>
          <v:shape id="_x0000_s1056" type="#_x0000_t32" style="position:absolute;margin-left:290.15pt;margin-top:19.45pt;width:30.6pt;height:0;z-index:251687936" o:connectortype="straight"/>
        </w:pict>
      </w:r>
      <w:r w:rsidR="00AD39C7">
        <w:rPr>
          <w:noProof/>
        </w:rPr>
        <w:pict>
          <v:shape id="_x0000_s1047" type="#_x0000_t32" style="position:absolute;margin-left:115.5pt;margin-top:98.05pt;width:30.6pt;height:0;z-index:251678720" o:connectortype="straight"/>
        </w:pict>
      </w:r>
      <w:r w:rsidR="00AD39C7">
        <w:rPr>
          <w:noProof/>
        </w:rPr>
        <w:pict>
          <v:rect id="_x0000_s1038" style="position:absolute;margin-left:-28.55pt;margin-top:81.85pt;width:144.05pt;height:37.8pt;z-index:251670528">
            <v:textbox style="mso-next-textbox:#_x0000_s1038">
              <w:txbxContent>
                <w:p w:rsidR="005E1A3A" w:rsidRPr="005E1A3A" w:rsidRDefault="005E1A3A" w:rsidP="005E1A3A">
                  <w:r w:rsidRPr="005E1A3A">
                    <w:t>Paper Rejected</w:t>
                  </w:r>
                </w:p>
                <w:p w:rsidR="00B31037" w:rsidRPr="005E1A3A" w:rsidRDefault="00B31037" w:rsidP="005E1A3A"/>
              </w:txbxContent>
            </v:textbox>
          </v:rect>
        </w:pict>
      </w:r>
      <w:r w:rsidR="00A47F40">
        <w:rPr>
          <w:noProof/>
        </w:rPr>
        <w:pict>
          <v:shape id="_x0000_s1048" type="#_x0000_t32" style="position:absolute;margin-left:293.75pt;margin-top:163.65pt;width:30.6pt;height:0;z-index:251679744" o:connectortype="straight"/>
        </w:pict>
      </w:r>
      <w:r w:rsidR="00A47F40">
        <w:rPr>
          <w:noProof/>
        </w:rPr>
        <w:pict>
          <v:rect id="_x0000_s1037" style="position:absolute;margin-left:324.35pt;margin-top:144.4pt;width:144.05pt;height:37.8pt;z-index:251669504">
            <v:textbox style="mso-next-textbox:#_x0000_s1037">
              <w:txbxContent>
                <w:p w:rsidR="00216DA4" w:rsidRPr="00216DA4" w:rsidRDefault="00AE09EE" w:rsidP="00216DA4">
                  <w:r>
                    <w:t>Payment Confirmation</w:t>
                  </w:r>
                  <w:r w:rsidR="00216DA4" w:rsidRPr="00216DA4">
                    <w:t xml:space="preserve"> Letter</w:t>
                  </w:r>
                </w:p>
                <w:p w:rsidR="00D726E8" w:rsidRPr="00216DA4" w:rsidRDefault="00D726E8" w:rsidP="00216DA4"/>
              </w:txbxContent>
            </v:textbox>
          </v:rect>
        </w:pict>
      </w:r>
      <w:r w:rsidR="00A47F40">
        <w:rPr>
          <w:noProof/>
        </w:rPr>
        <w:pict>
          <v:shape id="_x0000_s1051" type="#_x0000_t32" style="position:absolute;margin-left:213.15pt;margin-top:244.4pt;width:0;height:24.4pt;z-index:251682816" o:connectortype="straight"/>
        </w:pict>
      </w:r>
      <w:r w:rsidR="00A47F40">
        <w:rPr>
          <w:noProof/>
        </w:rPr>
        <w:pict>
          <v:rect id="_x0000_s1050" style="position:absolute;margin-left:149.7pt;margin-top:268.45pt;width:144.05pt;height:37.8pt;z-index:251681792">
            <v:textbox style="mso-next-textbox:#_x0000_s1050">
              <w:txbxContent>
                <w:p w:rsidR="00B0616F" w:rsidRPr="00621E1D" w:rsidRDefault="00621E1D" w:rsidP="00621E1D">
                  <w:r w:rsidRPr="00621E1D">
                    <w:t>Paper</w:t>
                  </w:r>
                  <w:r w:rsidR="00FB7EF3">
                    <w:t xml:space="preserve"> Published</w:t>
                  </w:r>
                </w:p>
              </w:txbxContent>
            </v:textbox>
          </v:rect>
        </w:pict>
      </w:r>
      <w:r w:rsidR="00A47F40">
        <w:rPr>
          <w:noProof/>
        </w:rPr>
        <w:pict>
          <v:rect id="_x0000_s1034" style="position:absolute;margin-left:146.1pt;margin-top:206.6pt;width:144.05pt;height:37.8pt;z-index:251666432">
            <v:textbox style="mso-next-textbox:#_x0000_s1034">
              <w:txbxContent>
                <w:p w:rsidR="004D1E5E" w:rsidRDefault="00B0616F" w:rsidP="004D1E5E">
                  <w:r>
                    <w:t>Matured for Publication</w:t>
                  </w:r>
                </w:p>
              </w:txbxContent>
            </v:textbox>
          </v:rect>
        </w:pict>
      </w:r>
      <w:r w:rsidR="00A47F40">
        <w:rPr>
          <w:noProof/>
        </w:rPr>
        <w:pict>
          <v:shape id="_x0000_s1052" type="#_x0000_t32" style="position:absolute;margin-left:213.15pt;margin-top:182.2pt;width:0;height:24.4pt;z-index:251683840" o:connectortype="straight"/>
        </w:pict>
      </w:r>
      <w:r w:rsidR="00A47F40">
        <w:rPr>
          <w:noProof/>
        </w:rPr>
        <w:pict>
          <v:shape id="_x0000_s1053" type="#_x0000_t32" style="position:absolute;margin-left:208.85pt;margin-top:120pt;width:0;height:24.4pt;z-index:251684864" o:connectortype="straight"/>
        </w:pict>
      </w:r>
      <w:r w:rsidR="00A47F40">
        <w:rPr>
          <w:noProof/>
        </w:rPr>
        <w:pict>
          <v:rect id="_x0000_s1032" style="position:absolute;margin-left:149.7pt;margin-top:144.4pt;width:144.05pt;height:37.8pt;z-index:251664384">
            <v:textbox style="mso-next-textbox:#_x0000_s1032">
              <w:txbxContent>
                <w:p w:rsidR="00C41B25" w:rsidRPr="00BF4660" w:rsidRDefault="00BF4660" w:rsidP="00BF4660">
                  <w:r w:rsidRPr="00BF4660">
                    <w:t>Editor-in-Chief asks author(s</w:t>
                  </w:r>
                  <w:r w:rsidR="00574C95" w:rsidRPr="00BF4660">
                    <w:t>) for</w:t>
                  </w:r>
                  <w:r w:rsidRPr="00BF4660">
                    <w:t xml:space="preserve"> payment</w:t>
                  </w:r>
                </w:p>
              </w:txbxContent>
            </v:textbox>
          </v:rect>
        </w:pict>
      </w:r>
      <w:r w:rsidR="00A47F40">
        <w:rPr>
          <w:noProof/>
        </w:rPr>
        <w:pict>
          <v:rect id="_x0000_s1031" style="position:absolute;margin-left:146.1pt;margin-top:81.85pt;width:144.05pt;height:37.8pt;z-index:251663360">
            <v:textbox style="mso-next-textbox:#_x0000_s1031">
              <w:txbxContent>
                <w:p w:rsidR="00BC79DE" w:rsidRPr="00FA12BD" w:rsidRDefault="00FA12BD" w:rsidP="00FA12BD">
                  <w:r>
                    <w:t>Reviewers Decisions (Accepted)</w:t>
                  </w:r>
                </w:p>
              </w:txbxContent>
            </v:textbox>
          </v:rect>
        </w:pict>
      </w:r>
      <w:r w:rsidR="00A47F40">
        <w:rPr>
          <w:noProof/>
        </w:rPr>
        <w:pict>
          <v:shape id="_x0000_s1044" type="#_x0000_t32" style="position:absolute;margin-left:210.25pt;margin-top:57.45pt;width:0;height:24.4pt;z-index:251675648" o:connectortype="straight"/>
        </w:pict>
      </w:r>
      <w:r w:rsidR="00A47F40">
        <w:rPr>
          <w:noProof/>
        </w:rPr>
        <w:pict>
          <v:rect id="_x0000_s1030" style="position:absolute;margin-left:146.1pt;margin-top:19.65pt;width:144.05pt;height:37.8pt;z-index:251662336">
            <v:textbox style="mso-next-textbox:#_x0000_s1030">
              <w:txbxContent>
                <w:p w:rsidR="00BC79DE" w:rsidRDefault="009967A0" w:rsidP="009967A0">
                  <w:r w:rsidRPr="009967A0">
                    <w:t>Paper send to reviewers</w:t>
                  </w:r>
                  <w:r w:rsidR="009E69A9">
                    <w:t xml:space="preserve">; Turnitin Plagiarism checks  </w:t>
                  </w:r>
                </w:p>
                <w:p w:rsidR="009E69A9" w:rsidRPr="009967A0" w:rsidRDefault="009E69A9" w:rsidP="009967A0"/>
              </w:txbxContent>
            </v:textbox>
          </v:rect>
        </w:pict>
      </w:r>
      <w:r w:rsidR="002E4B38">
        <w:rPr>
          <w:noProof/>
        </w:rPr>
        <w:pict>
          <v:rect id="_x0000_s1036" style="position:absolute;margin-left:320.75pt;margin-top:50.85pt;width:144.05pt;height:37.8pt;z-index:251668480">
            <v:textbox style="mso-next-textbox:#_x0000_s1036">
              <w:txbxContent>
                <w:p w:rsidR="00037956" w:rsidRPr="00037956" w:rsidRDefault="00037956" w:rsidP="00037956">
                  <w:r w:rsidRPr="00037956">
                    <w:t>Accepted, but minor or substantial changes needed</w:t>
                  </w:r>
                </w:p>
                <w:p w:rsidR="009F0522" w:rsidRPr="00037956" w:rsidRDefault="009F0522" w:rsidP="00037956"/>
              </w:txbxContent>
            </v:textbox>
          </v:rect>
        </w:pict>
      </w:r>
    </w:p>
    <w:sectPr w:rsidR="00BC79DE" w:rsidRPr="00114384" w:rsidSect="008F78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7B7858"/>
    <w:rsid w:val="0000669A"/>
    <w:rsid w:val="00037956"/>
    <w:rsid w:val="00081304"/>
    <w:rsid w:val="000D3831"/>
    <w:rsid w:val="000D524E"/>
    <w:rsid w:val="000D6A77"/>
    <w:rsid w:val="00106E16"/>
    <w:rsid w:val="00114384"/>
    <w:rsid w:val="00126940"/>
    <w:rsid w:val="0014518F"/>
    <w:rsid w:val="001B0A28"/>
    <w:rsid w:val="001E25E4"/>
    <w:rsid w:val="00211091"/>
    <w:rsid w:val="00216DA4"/>
    <w:rsid w:val="00262685"/>
    <w:rsid w:val="002E19D7"/>
    <w:rsid w:val="002E3E46"/>
    <w:rsid w:val="002E4B38"/>
    <w:rsid w:val="00323D5F"/>
    <w:rsid w:val="00330813"/>
    <w:rsid w:val="003603CB"/>
    <w:rsid w:val="003715F5"/>
    <w:rsid w:val="003839AC"/>
    <w:rsid w:val="00393B0E"/>
    <w:rsid w:val="003A5612"/>
    <w:rsid w:val="003B27F5"/>
    <w:rsid w:val="003E177A"/>
    <w:rsid w:val="0040003F"/>
    <w:rsid w:val="00402D6E"/>
    <w:rsid w:val="00415F54"/>
    <w:rsid w:val="004212E7"/>
    <w:rsid w:val="00460528"/>
    <w:rsid w:val="00472C36"/>
    <w:rsid w:val="004974C1"/>
    <w:rsid w:val="00497CFA"/>
    <w:rsid w:val="004A7B16"/>
    <w:rsid w:val="004C5167"/>
    <w:rsid w:val="004C53D3"/>
    <w:rsid w:val="004D1E5E"/>
    <w:rsid w:val="004F56B4"/>
    <w:rsid w:val="004F7817"/>
    <w:rsid w:val="00505FD1"/>
    <w:rsid w:val="00524C76"/>
    <w:rsid w:val="00571BFF"/>
    <w:rsid w:val="00574C95"/>
    <w:rsid w:val="00590F5D"/>
    <w:rsid w:val="005A0529"/>
    <w:rsid w:val="005E1A3A"/>
    <w:rsid w:val="00621E1D"/>
    <w:rsid w:val="00631030"/>
    <w:rsid w:val="0064088A"/>
    <w:rsid w:val="0064762F"/>
    <w:rsid w:val="006F5716"/>
    <w:rsid w:val="006F78B7"/>
    <w:rsid w:val="00702F73"/>
    <w:rsid w:val="007B7858"/>
    <w:rsid w:val="007E5E07"/>
    <w:rsid w:val="00807C09"/>
    <w:rsid w:val="008B5AF6"/>
    <w:rsid w:val="008F78B6"/>
    <w:rsid w:val="00937F10"/>
    <w:rsid w:val="00940728"/>
    <w:rsid w:val="009460FF"/>
    <w:rsid w:val="00963488"/>
    <w:rsid w:val="00982B75"/>
    <w:rsid w:val="009967A0"/>
    <w:rsid w:val="009B1540"/>
    <w:rsid w:val="009D1B2B"/>
    <w:rsid w:val="009D3E89"/>
    <w:rsid w:val="009E69A9"/>
    <w:rsid w:val="009F0522"/>
    <w:rsid w:val="00A216B2"/>
    <w:rsid w:val="00A47F40"/>
    <w:rsid w:val="00A85CB3"/>
    <w:rsid w:val="00AD39C7"/>
    <w:rsid w:val="00AD40BA"/>
    <w:rsid w:val="00AE09EE"/>
    <w:rsid w:val="00B0616F"/>
    <w:rsid w:val="00B31037"/>
    <w:rsid w:val="00B46F44"/>
    <w:rsid w:val="00B97821"/>
    <w:rsid w:val="00BC79DE"/>
    <w:rsid w:val="00BF4660"/>
    <w:rsid w:val="00C137E8"/>
    <w:rsid w:val="00C41B25"/>
    <w:rsid w:val="00C53D5E"/>
    <w:rsid w:val="00C5520A"/>
    <w:rsid w:val="00D34D8C"/>
    <w:rsid w:val="00D726E8"/>
    <w:rsid w:val="00DB1BC6"/>
    <w:rsid w:val="00E707EC"/>
    <w:rsid w:val="00EE3A89"/>
    <w:rsid w:val="00F129B2"/>
    <w:rsid w:val="00F30602"/>
    <w:rsid w:val="00F7654C"/>
    <w:rsid w:val="00FA12BD"/>
    <w:rsid w:val="00FB7EF3"/>
    <w:rsid w:val="00FD6FC9"/>
    <w:rsid w:val="00FE3BCC"/>
    <w:rsid w:val="00FF3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rules v:ext="edit">
        <o:r id="V:Rule8" type="connector" idref="#_x0000_s1044"/>
        <o:r id="V:Rule11" type="connector" idref="#_x0000_s1046"/>
        <o:r id="V:Rule12" type="connector" idref="#_x0000_s1047"/>
        <o:r id="V:Rule13" type="connector" idref="#_x0000_s1048"/>
        <o:r id="V:Rule14" type="connector" idref="#_x0000_s1049"/>
        <o:r id="V:Rule15" type="connector" idref="#_x0000_s1051"/>
        <o:r id="V:Rule16" type="connector" idref="#_x0000_s1052"/>
        <o:r id="V:Rule17" type="connector" idref="#_x0000_s1053"/>
        <o:r id="V:Rule18" type="connector" idref="#_x0000_s1054"/>
        <o:r id="V:Rule19" type="connector" idref="#_x0000_s1055"/>
        <o:r id="V:Rule20" type="connector" idref="#_x0000_s1056"/>
        <o:r id="V:Rule21"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813"/>
    <w:rPr>
      <w:rFonts w:ascii="Tahoma" w:hAnsi="Tahoma" w:cs="Tahoma"/>
      <w:sz w:val="16"/>
      <w:szCs w:val="16"/>
    </w:rPr>
  </w:style>
  <w:style w:type="paragraph" w:styleId="NormalWeb">
    <w:name w:val="Normal (Web)"/>
    <w:basedOn w:val="Normal"/>
    <w:uiPriority w:val="99"/>
    <w:semiHidden/>
    <w:unhideWhenUsed/>
    <w:rsid w:val="00982B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83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good</cp:lastModifiedBy>
  <cp:revision>101</cp:revision>
  <dcterms:created xsi:type="dcterms:W3CDTF">2021-03-14T17:29:00Z</dcterms:created>
  <dcterms:modified xsi:type="dcterms:W3CDTF">2021-03-14T22:34:00Z</dcterms:modified>
</cp:coreProperties>
</file>